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00" w:rsidRDefault="00455F00" w:rsidP="00455F00">
      <w:pPr>
        <w:pStyle w:val="NoSpacing"/>
        <w:ind w:left="2736" w:right="288"/>
        <w:jc w:val="right"/>
        <w:rPr>
          <w:rFonts w:asciiTheme="majorHAnsi" w:hAnsiTheme="majorHAnsi"/>
          <w:b/>
          <w:bCs/>
          <w:noProof/>
          <w:position w:val="-1"/>
          <w:sz w:val="24"/>
          <w:szCs w:val="24"/>
        </w:rPr>
      </w:pPr>
      <w:r w:rsidRPr="00ED1782">
        <w:rPr>
          <w:rFonts w:asciiTheme="majorHAnsi" w:hAnsiTheme="majorHAnsi"/>
          <w:b/>
          <w:bCs/>
          <w:noProof/>
          <w:position w:val="-1"/>
          <w:sz w:val="24"/>
          <w:szCs w:val="24"/>
        </w:rPr>
        <w:drawing>
          <wp:inline distT="0" distB="0" distL="0" distR="0">
            <wp:extent cx="1247775" cy="1247775"/>
            <wp:effectExtent l="19050" t="0" r="9525" b="0"/>
            <wp:docPr id="3"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5" cstate="print"/>
                    <a:srcRect/>
                    <a:stretch>
                      <a:fillRect/>
                    </a:stretch>
                  </pic:blipFill>
                  <pic:spPr bwMode="auto">
                    <a:xfrm>
                      <a:off x="0" y="0"/>
                      <a:ext cx="1249428" cy="1249428"/>
                    </a:xfrm>
                    <a:prstGeom prst="rect">
                      <a:avLst/>
                    </a:prstGeom>
                    <a:noFill/>
                    <a:ln w="9525">
                      <a:noFill/>
                      <a:miter lim="800000"/>
                      <a:headEnd/>
                      <a:tailEnd/>
                    </a:ln>
                  </pic:spPr>
                </pic:pic>
              </a:graphicData>
            </a:graphic>
          </wp:inline>
        </w:drawing>
      </w:r>
    </w:p>
    <w:p w:rsidR="00455F00" w:rsidRDefault="00455F00" w:rsidP="00455F00">
      <w:pPr>
        <w:pStyle w:val="NoSpacing"/>
        <w:ind w:left="2736" w:right="-720"/>
        <w:jc w:val="right"/>
        <w:rPr>
          <w:rFonts w:asciiTheme="majorHAnsi" w:hAnsiTheme="majorHAnsi"/>
          <w:b/>
          <w:bCs/>
          <w:noProof/>
          <w:position w:val="-1"/>
          <w:sz w:val="24"/>
          <w:szCs w:val="24"/>
        </w:rPr>
      </w:pPr>
    </w:p>
    <w:p w:rsidR="00455F00" w:rsidRPr="0010330B" w:rsidRDefault="00455F00" w:rsidP="007C7299">
      <w:pPr>
        <w:ind w:left="144"/>
        <w:rPr>
          <w:rFonts w:asciiTheme="majorHAnsi" w:hAnsiTheme="majorHAnsi"/>
          <w:i/>
          <w:sz w:val="24"/>
          <w:szCs w:val="24"/>
          <w:u w:val="single"/>
        </w:rPr>
      </w:pPr>
      <w:r w:rsidRPr="0010330B">
        <w:rPr>
          <w:rFonts w:asciiTheme="majorHAnsi" w:hAnsiTheme="majorHAnsi"/>
          <w:i/>
          <w:sz w:val="24"/>
          <w:szCs w:val="24"/>
          <w:u w:val="single"/>
        </w:rPr>
        <w:t>Media Advisory</w:t>
      </w:r>
    </w:p>
    <w:p w:rsidR="00455F00" w:rsidRDefault="00BB3C2D" w:rsidP="007C7299">
      <w:pPr>
        <w:shd w:val="clear" w:color="auto" w:fill="FFFFFF"/>
        <w:spacing w:after="0" w:line="240" w:lineRule="auto"/>
        <w:ind w:left="144"/>
        <w:jc w:val="center"/>
        <w:rPr>
          <w:rFonts w:asciiTheme="majorHAnsi" w:eastAsia="Times New Roman" w:hAnsiTheme="majorHAnsi" w:cs="Times New Roman"/>
          <w:bCs/>
          <w:color w:val="000000"/>
          <w:sz w:val="32"/>
          <w:szCs w:val="32"/>
        </w:rPr>
      </w:pPr>
      <w:r>
        <w:rPr>
          <w:rFonts w:asciiTheme="majorHAnsi" w:eastAsia="Times New Roman" w:hAnsiTheme="majorHAnsi" w:cs="Times New Roman"/>
          <w:bCs/>
          <w:color w:val="000000"/>
          <w:sz w:val="32"/>
          <w:szCs w:val="32"/>
        </w:rPr>
        <w:t xml:space="preserve">In Association with </w:t>
      </w:r>
      <w:r w:rsidRPr="00653A45">
        <w:rPr>
          <w:rFonts w:asciiTheme="majorHAnsi" w:eastAsia="Times New Roman" w:hAnsiTheme="majorHAnsi" w:cs="Times New Roman"/>
          <w:bCs/>
          <w:i/>
          <w:color w:val="000000"/>
          <w:sz w:val="32"/>
          <w:szCs w:val="32"/>
        </w:rPr>
        <w:t>CEO Magazine</w:t>
      </w:r>
      <w:r>
        <w:rPr>
          <w:rFonts w:asciiTheme="majorHAnsi" w:eastAsia="Times New Roman" w:hAnsiTheme="majorHAnsi" w:cs="Times New Roman"/>
          <w:bCs/>
          <w:color w:val="000000"/>
          <w:sz w:val="32"/>
          <w:szCs w:val="32"/>
        </w:rPr>
        <w:t xml:space="preserve">, </w:t>
      </w:r>
      <w:r w:rsidR="00C36D89">
        <w:rPr>
          <w:rFonts w:asciiTheme="majorHAnsi" w:eastAsia="Times New Roman" w:hAnsiTheme="majorHAnsi" w:cs="Times New Roman"/>
          <w:bCs/>
          <w:color w:val="000000"/>
          <w:sz w:val="32"/>
          <w:szCs w:val="32"/>
        </w:rPr>
        <w:t xml:space="preserve">State Treasurer John Chiang to Speak at </w:t>
      </w:r>
      <w:r w:rsidR="00455F00">
        <w:rPr>
          <w:rFonts w:asciiTheme="majorHAnsi" w:eastAsia="Times New Roman" w:hAnsiTheme="majorHAnsi" w:cs="Times New Roman"/>
          <w:bCs/>
          <w:color w:val="000000"/>
          <w:sz w:val="32"/>
          <w:szCs w:val="32"/>
        </w:rPr>
        <w:t>Woodbury University</w:t>
      </w:r>
      <w:r w:rsidR="00C36D89">
        <w:rPr>
          <w:rFonts w:asciiTheme="majorHAnsi" w:eastAsia="Times New Roman" w:hAnsiTheme="majorHAnsi" w:cs="Times New Roman"/>
          <w:bCs/>
          <w:color w:val="000000"/>
          <w:sz w:val="32"/>
          <w:szCs w:val="32"/>
        </w:rPr>
        <w:t xml:space="preserve"> </w:t>
      </w:r>
      <w:r>
        <w:rPr>
          <w:rFonts w:asciiTheme="majorHAnsi" w:eastAsia="Times New Roman" w:hAnsiTheme="majorHAnsi" w:cs="Times New Roman"/>
          <w:bCs/>
          <w:color w:val="000000"/>
          <w:sz w:val="32"/>
          <w:szCs w:val="32"/>
        </w:rPr>
        <w:t>on March 12th</w:t>
      </w:r>
      <w:r w:rsidR="00455F00">
        <w:rPr>
          <w:rFonts w:asciiTheme="majorHAnsi" w:eastAsia="Times New Roman" w:hAnsiTheme="majorHAnsi" w:cs="Times New Roman"/>
          <w:bCs/>
          <w:color w:val="000000"/>
          <w:sz w:val="32"/>
          <w:szCs w:val="32"/>
        </w:rPr>
        <w:t xml:space="preserve"> </w:t>
      </w:r>
    </w:p>
    <w:p w:rsidR="00455F00" w:rsidRDefault="00455F00" w:rsidP="00455F00">
      <w:pPr>
        <w:shd w:val="clear" w:color="auto" w:fill="FFFFFF"/>
        <w:spacing w:after="0" w:line="240" w:lineRule="auto"/>
        <w:ind w:left="720"/>
        <w:jc w:val="center"/>
        <w:rPr>
          <w:rFonts w:asciiTheme="majorHAnsi" w:eastAsia="Times New Roman" w:hAnsiTheme="majorHAnsi" w:cs="Times New Roman"/>
          <w:bCs/>
          <w:color w:val="000000"/>
          <w:sz w:val="32"/>
          <w:szCs w:val="32"/>
        </w:rPr>
      </w:pPr>
    </w:p>
    <w:p w:rsidR="00455F00" w:rsidRPr="00C87885" w:rsidRDefault="00C36D89" w:rsidP="00455F00">
      <w:pPr>
        <w:shd w:val="clear" w:color="auto" w:fill="FFFFFF"/>
        <w:spacing w:after="0" w:line="240" w:lineRule="auto"/>
        <w:ind w:left="720"/>
        <w:jc w:val="center"/>
        <w:rPr>
          <w:rFonts w:asciiTheme="majorHAnsi" w:eastAsia="Times New Roman" w:hAnsiTheme="majorHAnsi" w:cs="Times New Roman"/>
          <w:b/>
          <w:bCs/>
          <w:i/>
          <w:color w:val="000000"/>
          <w:sz w:val="24"/>
          <w:szCs w:val="24"/>
        </w:rPr>
      </w:pPr>
      <w:r>
        <w:rPr>
          <w:rFonts w:asciiTheme="majorHAnsi" w:eastAsia="Times New Roman" w:hAnsiTheme="majorHAnsi" w:cs="Times New Roman"/>
          <w:b/>
          <w:bCs/>
          <w:i/>
          <w:color w:val="000000"/>
          <w:sz w:val="24"/>
          <w:szCs w:val="24"/>
        </w:rPr>
        <w:t xml:space="preserve">State Official to Appear as Part of </w:t>
      </w:r>
      <w:r w:rsidR="00BB3C2D">
        <w:rPr>
          <w:rFonts w:asciiTheme="majorHAnsi" w:eastAsia="Times New Roman" w:hAnsiTheme="majorHAnsi" w:cs="Times New Roman"/>
          <w:b/>
          <w:bCs/>
          <w:i/>
          <w:color w:val="000000"/>
          <w:sz w:val="24"/>
          <w:szCs w:val="24"/>
        </w:rPr>
        <w:t>Baron Business Plan Lecture Series</w:t>
      </w:r>
    </w:p>
    <w:p w:rsidR="00455F00" w:rsidRDefault="00455F00" w:rsidP="00455F00">
      <w:pPr>
        <w:shd w:val="clear" w:color="auto" w:fill="FFFFFF"/>
        <w:spacing w:after="0" w:line="240" w:lineRule="auto"/>
        <w:ind w:left="720"/>
        <w:jc w:val="center"/>
        <w:rPr>
          <w:rFonts w:asciiTheme="majorHAnsi" w:eastAsia="Times New Roman" w:hAnsiTheme="majorHAnsi" w:cs="Times New Roman"/>
          <w:bCs/>
          <w:color w:val="000000"/>
          <w:sz w:val="32"/>
          <w:szCs w:val="32"/>
        </w:rPr>
      </w:pPr>
    </w:p>
    <w:p w:rsidR="00C36D89" w:rsidRDefault="00455F00" w:rsidP="00E5252B">
      <w:pPr>
        <w:pStyle w:val="font8"/>
        <w:spacing w:before="0" w:beforeAutospacing="0" w:after="0" w:afterAutospacing="0"/>
        <w:textAlignment w:val="baseline"/>
        <w:rPr>
          <w:rFonts w:asciiTheme="majorHAnsi" w:hAnsiTheme="majorHAnsi" w:cs="CalisMTBol"/>
        </w:rPr>
      </w:pPr>
      <w:r w:rsidRPr="007A720E">
        <w:rPr>
          <w:rFonts w:asciiTheme="majorHAnsi" w:hAnsiTheme="majorHAnsi"/>
          <w:color w:val="000000"/>
        </w:rPr>
        <w:t>LOS ANGELES, Calif. (</w:t>
      </w:r>
      <w:r>
        <w:rPr>
          <w:rFonts w:asciiTheme="majorHAnsi" w:hAnsiTheme="majorHAnsi"/>
          <w:color w:val="000000"/>
        </w:rPr>
        <w:t xml:space="preserve">March </w:t>
      </w:r>
      <w:r w:rsidR="00357421">
        <w:rPr>
          <w:rFonts w:asciiTheme="majorHAnsi" w:hAnsiTheme="majorHAnsi"/>
          <w:color w:val="000000"/>
        </w:rPr>
        <w:t>5</w:t>
      </w:r>
      <w:r>
        <w:rPr>
          <w:rFonts w:asciiTheme="majorHAnsi" w:hAnsiTheme="majorHAnsi"/>
          <w:color w:val="000000"/>
        </w:rPr>
        <w:t>, 2015</w:t>
      </w:r>
      <w:r w:rsidRPr="007A720E">
        <w:rPr>
          <w:rFonts w:asciiTheme="majorHAnsi" w:hAnsiTheme="majorHAnsi"/>
          <w:color w:val="000000"/>
        </w:rPr>
        <w:t>) –</w:t>
      </w:r>
      <w:r w:rsidR="00C36D89">
        <w:rPr>
          <w:rFonts w:asciiTheme="majorHAnsi" w:hAnsiTheme="majorHAnsi"/>
          <w:color w:val="000000"/>
        </w:rPr>
        <w:t xml:space="preserve"> </w:t>
      </w:r>
      <w:r w:rsidR="00C36D89" w:rsidRPr="0052486C">
        <w:rPr>
          <w:rFonts w:asciiTheme="majorHAnsi" w:hAnsiTheme="majorHAnsi" w:cs="CalisMTBol"/>
        </w:rPr>
        <w:t xml:space="preserve">Recently elected </w:t>
      </w:r>
      <w:r w:rsidR="00C36D89">
        <w:rPr>
          <w:rFonts w:asciiTheme="majorHAnsi" w:hAnsiTheme="majorHAnsi" w:cs="CalisMTBol"/>
        </w:rPr>
        <w:t xml:space="preserve">California state treasurer </w:t>
      </w:r>
    </w:p>
    <w:p w:rsidR="00653A45" w:rsidRDefault="00C36D89" w:rsidP="00E5252B">
      <w:pPr>
        <w:pStyle w:val="font8"/>
        <w:spacing w:before="0" w:beforeAutospacing="0" w:after="0" w:afterAutospacing="0"/>
        <w:textAlignment w:val="baseline"/>
        <w:rPr>
          <w:rFonts w:asciiTheme="majorHAnsi" w:hAnsiTheme="majorHAnsi" w:cs="Arial"/>
          <w:color w:val="000000"/>
        </w:rPr>
      </w:pPr>
      <w:r>
        <w:rPr>
          <w:rFonts w:asciiTheme="majorHAnsi" w:hAnsiTheme="majorHAnsi" w:cs="CalisMTBol"/>
        </w:rPr>
        <w:t xml:space="preserve">John Chiang will </w:t>
      </w:r>
      <w:r w:rsidR="00E5252B">
        <w:rPr>
          <w:rFonts w:asciiTheme="majorHAnsi" w:hAnsiTheme="majorHAnsi" w:cs="CalisMTBol"/>
        </w:rPr>
        <w:t xml:space="preserve">speak at </w:t>
      </w:r>
      <w:hyperlink r:id="rId6" w:history="1">
        <w:r w:rsidR="00653A45" w:rsidRPr="007A720E">
          <w:rPr>
            <w:rStyle w:val="Hyperlink"/>
            <w:rFonts w:asciiTheme="majorHAnsi" w:hAnsiTheme="majorHAnsi"/>
          </w:rPr>
          <w:t>Woodbury University</w:t>
        </w:r>
      </w:hyperlink>
      <w:r w:rsidR="00E5252B">
        <w:t xml:space="preserve"> on Thursday, March 12</w:t>
      </w:r>
      <w:r w:rsidR="00E5252B" w:rsidRPr="00E5252B">
        <w:rPr>
          <w:vertAlign w:val="superscript"/>
        </w:rPr>
        <w:t>th</w:t>
      </w:r>
      <w:r w:rsidR="00E5252B">
        <w:t>, as part of the university’s Baron Business Plan Lecture Series</w:t>
      </w:r>
      <w:r w:rsidR="00653A45">
        <w:rPr>
          <w:rFonts w:asciiTheme="majorHAnsi" w:hAnsiTheme="majorHAnsi"/>
          <w:color w:val="000000"/>
        </w:rPr>
        <w:t>.</w:t>
      </w:r>
      <w:r w:rsidR="00E5252B">
        <w:rPr>
          <w:rFonts w:asciiTheme="majorHAnsi" w:hAnsiTheme="majorHAnsi"/>
          <w:color w:val="000000"/>
        </w:rPr>
        <w:t xml:space="preserve">  Cosponsoring the event with the university is </w:t>
      </w:r>
      <w:r w:rsidR="00E5252B" w:rsidRPr="00E5252B">
        <w:rPr>
          <w:rFonts w:asciiTheme="majorHAnsi" w:hAnsiTheme="majorHAnsi"/>
          <w:i/>
          <w:color w:val="000000"/>
        </w:rPr>
        <w:t>CEO Magazine.</w:t>
      </w:r>
      <w:r w:rsidR="00E5252B">
        <w:rPr>
          <w:rFonts w:asciiTheme="majorHAnsi" w:hAnsiTheme="majorHAnsi"/>
          <w:color w:val="000000"/>
        </w:rPr>
        <w:t xml:space="preserve"> </w:t>
      </w:r>
    </w:p>
    <w:p w:rsidR="00BB3C2D" w:rsidRDefault="00BB3C2D" w:rsidP="00653A45">
      <w:pPr>
        <w:pStyle w:val="font8"/>
        <w:spacing w:before="0" w:beforeAutospacing="0" w:after="0" w:afterAutospacing="0"/>
        <w:ind w:left="720"/>
        <w:textAlignment w:val="baseline"/>
        <w:rPr>
          <w:rFonts w:asciiTheme="majorHAnsi" w:hAnsiTheme="majorHAnsi"/>
          <w:color w:val="000000"/>
        </w:rPr>
      </w:pPr>
    </w:p>
    <w:p w:rsidR="009E4E15" w:rsidRPr="0052486C" w:rsidRDefault="007C7299" w:rsidP="00E5252B">
      <w:pPr>
        <w:autoSpaceDE w:val="0"/>
        <w:autoSpaceDN w:val="0"/>
        <w:adjustRightInd w:val="0"/>
        <w:spacing w:after="0" w:line="240" w:lineRule="auto"/>
        <w:rPr>
          <w:rFonts w:asciiTheme="majorHAnsi" w:eastAsia="Times New Roman" w:hAnsiTheme="majorHAnsi" w:cs="Arial"/>
          <w:color w:val="000000"/>
          <w:sz w:val="24"/>
          <w:szCs w:val="24"/>
        </w:rPr>
      </w:pPr>
      <w:r>
        <w:rPr>
          <w:rFonts w:asciiTheme="majorHAnsi" w:hAnsiTheme="majorHAnsi" w:cs="CalisMTBol"/>
          <w:sz w:val="24"/>
          <w:szCs w:val="24"/>
        </w:rPr>
        <w:t>Chiang has a reputation for</w:t>
      </w:r>
      <w:r w:rsidR="00BB3C2D" w:rsidRPr="0052486C">
        <w:rPr>
          <w:rFonts w:asciiTheme="majorHAnsi" w:hAnsiTheme="majorHAnsi" w:cs="CalisMTBol"/>
          <w:sz w:val="24"/>
          <w:szCs w:val="24"/>
        </w:rPr>
        <w:t xml:space="preserve"> vigorously restoring</w:t>
      </w:r>
      <w:r>
        <w:rPr>
          <w:rFonts w:asciiTheme="majorHAnsi" w:hAnsiTheme="majorHAnsi" w:cs="CalisMTBol"/>
          <w:sz w:val="24"/>
          <w:szCs w:val="24"/>
        </w:rPr>
        <w:t xml:space="preserve"> public</w:t>
      </w:r>
      <w:r w:rsidR="00BB3C2D" w:rsidRPr="0052486C">
        <w:rPr>
          <w:rFonts w:asciiTheme="majorHAnsi" w:hAnsiTheme="majorHAnsi" w:cs="CalisMTBol"/>
          <w:sz w:val="24"/>
          <w:szCs w:val="24"/>
        </w:rPr>
        <w:t xml:space="preserve"> trust</w:t>
      </w:r>
      <w:r>
        <w:rPr>
          <w:rFonts w:asciiTheme="majorHAnsi" w:hAnsiTheme="majorHAnsi" w:cs="CalisMTBol"/>
          <w:sz w:val="24"/>
          <w:szCs w:val="24"/>
        </w:rPr>
        <w:t xml:space="preserve"> </w:t>
      </w:r>
      <w:r w:rsidR="00BB3C2D" w:rsidRPr="0052486C">
        <w:rPr>
          <w:rFonts w:asciiTheme="majorHAnsi" w:hAnsiTheme="majorHAnsi" w:cs="CalisMTBol"/>
          <w:sz w:val="24"/>
          <w:szCs w:val="24"/>
        </w:rPr>
        <w:t>through reform.</w:t>
      </w:r>
      <w:r w:rsidR="00E5252B">
        <w:rPr>
          <w:rFonts w:asciiTheme="majorHAnsi" w:hAnsiTheme="majorHAnsi" w:cs="CalisMTBol"/>
          <w:sz w:val="24"/>
          <w:szCs w:val="24"/>
        </w:rPr>
        <w:t xml:space="preserve">  He served as</w:t>
      </w:r>
      <w:r w:rsidR="009E4E15" w:rsidRPr="0052486C">
        <w:rPr>
          <w:rFonts w:asciiTheme="majorHAnsi" w:eastAsia="Times New Roman" w:hAnsiTheme="majorHAnsi" w:cs="Arial"/>
          <w:color w:val="000000"/>
          <w:sz w:val="24"/>
          <w:szCs w:val="24"/>
        </w:rPr>
        <w:t xml:space="preserve"> </w:t>
      </w:r>
      <w:r w:rsidR="00C36D89">
        <w:rPr>
          <w:rFonts w:asciiTheme="majorHAnsi" w:eastAsia="Times New Roman" w:hAnsiTheme="majorHAnsi" w:cs="Arial"/>
          <w:color w:val="000000"/>
          <w:sz w:val="24"/>
          <w:szCs w:val="24"/>
        </w:rPr>
        <w:t>S</w:t>
      </w:r>
      <w:r w:rsidR="00023D7D">
        <w:rPr>
          <w:rFonts w:asciiTheme="majorHAnsi" w:eastAsia="Times New Roman" w:hAnsiTheme="majorHAnsi" w:cs="Arial"/>
          <w:color w:val="000000"/>
          <w:sz w:val="24"/>
          <w:szCs w:val="24"/>
        </w:rPr>
        <w:t>tate Controller</w:t>
      </w:r>
      <w:r w:rsidR="009E4E15" w:rsidRPr="0052486C">
        <w:rPr>
          <w:rFonts w:asciiTheme="majorHAnsi" w:eastAsia="Times New Roman" w:hAnsiTheme="majorHAnsi" w:cs="Arial"/>
          <w:color w:val="000000"/>
          <w:sz w:val="24"/>
          <w:szCs w:val="24"/>
        </w:rPr>
        <w:t> from 2007 to 2015</w:t>
      </w:r>
      <w:r w:rsidR="00E5252B">
        <w:rPr>
          <w:rFonts w:asciiTheme="majorHAnsi" w:eastAsia="Times New Roman" w:hAnsiTheme="majorHAnsi" w:cs="Arial"/>
          <w:color w:val="000000"/>
          <w:sz w:val="24"/>
          <w:szCs w:val="24"/>
        </w:rPr>
        <w:t xml:space="preserve">, and </w:t>
      </w:r>
      <w:r w:rsidR="00B637B6">
        <w:rPr>
          <w:rFonts w:asciiTheme="majorHAnsi" w:eastAsia="Times New Roman" w:hAnsiTheme="majorHAnsi" w:cs="Arial"/>
          <w:color w:val="000000"/>
          <w:sz w:val="24"/>
          <w:szCs w:val="24"/>
        </w:rPr>
        <w:t>w</w:t>
      </w:r>
      <w:r w:rsidR="00E5252B">
        <w:rPr>
          <w:rFonts w:asciiTheme="majorHAnsi" w:eastAsia="Times New Roman" w:hAnsiTheme="majorHAnsi" w:cs="Arial"/>
          <w:color w:val="000000"/>
          <w:sz w:val="24"/>
          <w:szCs w:val="24"/>
        </w:rPr>
        <w:t>as a member of the State Board of Equalization from 1998 to 2006</w:t>
      </w:r>
      <w:r w:rsidR="009E4E15" w:rsidRPr="0052486C">
        <w:rPr>
          <w:rFonts w:asciiTheme="majorHAnsi" w:eastAsia="Times New Roman" w:hAnsiTheme="majorHAnsi" w:cs="Arial"/>
          <w:color w:val="000000"/>
          <w:sz w:val="24"/>
          <w:szCs w:val="24"/>
        </w:rPr>
        <w:t xml:space="preserve">. </w:t>
      </w:r>
      <w:r w:rsidR="00023D7D">
        <w:rPr>
          <w:rFonts w:asciiTheme="majorHAnsi" w:eastAsia="Times New Roman" w:hAnsiTheme="majorHAnsi" w:cs="Arial"/>
          <w:color w:val="000000"/>
          <w:sz w:val="24"/>
          <w:szCs w:val="24"/>
        </w:rPr>
        <w:t xml:space="preserve"> </w:t>
      </w:r>
      <w:r w:rsidR="009E4E15" w:rsidRPr="0052486C">
        <w:rPr>
          <w:rFonts w:asciiTheme="majorHAnsi" w:eastAsia="Times New Roman" w:hAnsiTheme="majorHAnsi" w:cs="Arial"/>
          <w:color w:val="000000"/>
          <w:sz w:val="24"/>
          <w:szCs w:val="24"/>
        </w:rPr>
        <w:t>A January 2013 article in </w:t>
      </w:r>
      <w:r w:rsidR="009E4E15" w:rsidRPr="0052486C">
        <w:rPr>
          <w:rFonts w:asciiTheme="majorHAnsi" w:eastAsia="Times New Roman" w:hAnsiTheme="majorHAnsi" w:cs="Arial"/>
          <w:i/>
          <w:iCs/>
          <w:color w:val="000000"/>
          <w:sz w:val="24"/>
          <w:szCs w:val="24"/>
        </w:rPr>
        <w:t>Governing</w:t>
      </w:r>
      <w:r w:rsidR="009E4E15" w:rsidRPr="0052486C">
        <w:rPr>
          <w:rFonts w:asciiTheme="majorHAnsi" w:eastAsia="Times New Roman" w:hAnsiTheme="majorHAnsi" w:cs="Arial"/>
          <w:color w:val="000000"/>
          <w:sz w:val="24"/>
          <w:szCs w:val="24"/>
        </w:rPr>
        <w:t xml:space="preserve"> named </w:t>
      </w:r>
      <w:r w:rsidR="00C36D89">
        <w:rPr>
          <w:rFonts w:asciiTheme="majorHAnsi" w:eastAsia="Times New Roman" w:hAnsiTheme="majorHAnsi" w:cs="Arial"/>
          <w:color w:val="000000"/>
          <w:sz w:val="24"/>
          <w:szCs w:val="24"/>
        </w:rPr>
        <w:t>him</w:t>
      </w:r>
      <w:r w:rsidR="009E4E15" w:rsidRPr="0052486C">
        <w:rPr>
          <w:rFonts w:asciiTheme="majorHAnsi" w:eastAsia="Times New Roman" w:hAnsiTheme="majorHAnsi" w:cs="Arial"/>
          <w:color w:val="000000"/>
          <w:sz w:val="24"/>
          <w:szCs w:val="24"/>
        </w:rPr>
        <w:t xml:space="preserve"> as one of the top state Democratic officials to watch in 2013.</w:t>
      </w:r>
      <w:r w:rsidR="009E4E15">
        <w:rPr>
          <w:rFonts w:asciiTheme="majorHAnsi" w:eastAsia="Times New Roman" w:hAnsiTheme="majorHAnsi" w:cs="Arial"/>
          <w:color w:val="000000"/>
          <w:sz w:val="24"/>
          <w:szCs w:val="24"/>
        </w:rPr>
        <w:t xml:space="preserve">  </w:t>
      </w:r>
      <w:r w:rsidR="00E5252B">
        <w:rPr>
          <w:rFonts w:asciiTheme="majorHAnsi" w:eastAsia="Times New Roman" w:hAnsiTheme="majorHAnsi" w:cs="Arial"/>
          <w:color w:val="000000"/>
          <w:sz w:val="24"/>
          <w:szCs w:val="24"/>
        </w:rPr>
        <w:t xml:space="preserve">Prior to elective office, </w:t>
      </w:r>
      <w:r w:rsidR="009E4E15" w:rsidRPr="0052486C">
        <w:rPr>
          <w:rFonts w:asciiTheme="majorHAnsi" w:eastAsia="Times New Roman" w:hAnsiTheme="majorHAnsi" w:cs="Arial"/>
          <w:color w:val="000000"/>
          <w:sz w:val="24"/>
          <w:szCs w:val="24"/>
        </w:rPr>
        <w:t>he was an attorney in the California controller's office and a tax law specialist with</w:t>
      </w:r>
      <w:r w:rsidR="00653A45">
        <w:rPr>
          <w:rFonts w:asciiTheme="majorHAnsi" w:eastAsia="Times New Roman" w:hAnsiTheme="majorHAnsi" w:cs="Arial"/>
          <w:color w:val="000000"/>
          <w:sz w:val="24"/>
          <w:szCs w:val="24"/>
        </w:rPr>
        <w:t xml:space="preserve"> the IRS. </w:t>
      </w:r>
      <w:r w:rsidR="00E5252B">
        <w:rPr>
          <w:rFonts w:asciiTheme="majorHAnsi" w:eastAsia="Times New Roman" w:hAnsiTheme="majorHAnsi" w:cs="Arial"/>
          <w:color w:val="000000"/>
          <w:sz w:val="24"/>
          <w:szCs w:val="24"/>
        </w:rPr>
        <w:t xml:space="preserve">  </w:t>
      </w:r>
      <w:r w:rsidR="009E4E15" w:rsidRPr="0052486C">
        <w:rPr>
          <w:rFonts w:asciiTheme="majorHAnsi" w:eastAsia="Times New Roman" w:hAnsiTheme="majorHAnsi" w:cs="Arial"/>
          <w:color w:val="000000"/>
          <w:sz w:val="24"/>
          <w:szCs w:val="24"/>
        </w:rPr>
        <w:t xml:space="preserve">Chiang was born in New York City to Taiwanese immigrants. </w:t>
      </w:r>
      <w:r w:rsidR="009E4E15">
        <w:rPr>
          <w:rFonts w:asciiTheme="majorHAnsi" w:eastAsia="Times New Roman" w:hAnsiTheme="majorHAnsi" w:cs="Arial"/>
          <w:color w:val="000000"/>
          <w:sz w:val="24"/>
          <w:szCs w:val="24"/>
        </w:rPr>
        <w:t xml:space="preserve"> </w:t>
      </w:r>
      <w:r w:rsidR="009E4E15" w:rsidRPr="0052486C">
        <w:rPr>
          <w:rFonts w:asciiTheme="majorHAnsi" w:eastAsia="Times New Roman" w:hAnsiTheme="majorHAnsi" w:cs="Arial"/>
          <w:color w:val="000000"/>
          <w:sz w:val="24"/>
          <w:szCs w:val="24"/>
        </w:rPr>
        <w:t xml:space="preserve">He holds a B.A. in finance from the University of South Florida and a law degree from Georgetown University. </w:t>
      </w:r>
    </w:p>
    <w:p w:rsidR="00455F00" w:rsidRDefault="00455F00" w:rsidP="00455F00">
      <w:pPr>
        <w:shd w:val="clear" w:color="auto" w:fill="FFFFFF"/>
        <w:spacing w:after="0" w:line="240" w:lineRule="auto"/>
        <w:rPr>
          <w:rFonts w:asciiTheme="majorHAnsi" w:hAnsiTheme="majorHAnsi"/>
          <w:color w:val="000000"/>
          <w:sz w:val="24"/>
          <w:szCs w:val="24"/>
        </w:rPr>
      </w:pPr>
    </w:p>
    <w:p w:rsidR="00653A45" w:rsidRDefault="00653A45" w:rsidP="00455F00">
      <w:pPr>
        <w:shd w:val="clear" w:color="auto" w:fill="FFFFFF"/>
        <w:spacing w:after="0" w:line="240" w:lineRule="auto"/>
        <w:rPr>
          <w:rFonts w:asciiTheme="majorHAnsi" w:hAnsiTheme="majorHAnsi"/>
          <w:color w:val="000000"/>
          <w:sz w:val="24"/>
          <w:szCs w:val="24"/>
        </w:rPr>
      </w:pPr>
      <w:r w:rsidRPr="00C36D89">
        <w:rPr>
          <w:rFonts w:asciiTheme="majorHAnsi" w:hAnsiTheme="majorHAnsi"/>
          <w:b/>
          <w:color w:val="000000"/>
          <w:sz w:val="24"/>
          <w:szCs w:val="24"/>
        </w:rPr>
        <w:t>Who:</w:t>
      </w:r>
      <w:r w:rsidRPr="00C36D89">
        <w:rPr>
          <w:rFonts w:asciiTheme="majorHAnsi" w:hAnsiTheme="majorHAnsi"/>
          <w:b/>
          <w:color w:val="000000"/>
          <w:sz w:val="24"/>
          <w:szCs w:val="24"/>
        </w:rPr>
        <w:tab/>
      </w:r>
      <w:r>
        <w:rPr>
          <w:rFonts w:asciiTheme="majorHAnsi" w:hAnsiTheme="majorHAnsi"/>
          <w:color w:val="000000"/>
          <w:sz w:val="24"/>
          <w:szCs w:val="24"/>
        </w:rPr>
        <w:tab/>
        <w:t xml:space="preserve">John Chiang, California </w:t>
      </w:r>
      <w:r w:rsidR="00E5252B">
        <w:rPr>
          <w:rFonts w:asciiTheme="majorHAnsi" w:hAnsiTheme="majorHAnsi"/>
          <w:color w:val="000000"/>
          <w:sz w:val="24"/>
          <w:szCs w:val="24"/>
        </w:rPr>
        <w:t>State Treasurer</w:t>
      </w:r>
    </w:p>
    <w:p w:rsidR="00455F00" w:rsidRDefault="00455F00" w:rsidP="00455F00">
      <w:pPr>
        <w:pStyle w:val="NoSpacing"/>
        <w:ind w:left="720" w:right="-720"/>
        <w:rPr>
          <w:rFonts w:asciiTheme="majorHAnsi" w:hAnsiTheme="majorHAnsi"/>
          <w:w w:val="101"/>
          <w:sz w:val="24"/>
          <w:szCs w:val="24"/>
        </w:rPr>
      </w:pPr>
    </w:p>
    <w:p w:rsidR="00455F00" w:rsidRDefault="00455F00" w:rsidP="00023D7D">
      <w:pPr>
        <w:pStyle w:val="font8"/>
        <w:spacing w:before="0" w:beforeAutospacing="0" w:after="0" w:afterAutospacing="0"/>
        <w:textAlignment w:val="baseline"/>
        <w:rPr>
          <w:rFonts w:asciiTheme="majorHAnsi" w:hAnsiTheme="majorHAnsi"/>
        </w:rPr>
      </w:pPr>
      <w:r w:rsidRPr="0004610A">
        <w:rPr>
          <w:rFonts w:asciiTheme="majorHAnsi" w:hAnsiTheme="majorHAnsi"/>
          <w:b/>
        </w:rPr>
        <w:t>When:</w:t>
      </w:r>
      <w:r w:rsidRPr="0004610A">
        <w:rPr>
          <w:rFonts w:asciiTheme="majorHAnsi" w:hAnsiTheme="majorHAnsi"/>
          <w:b/>
        </w:rPr>
        <w:tab/>
      </w:r>
      <w:r>
        <w:rPr>
          <w:rFonts w:asciiTheme="majorHAnsi" w:hAnsiTheme="majorHAnsi"/>
        </w:rPr>
        <w:tab/>
      </w:r>
      <w:r w:rsidR="00BB3C2D">
        <w:rPr>
          <w:rFonts w:asciiTheme="majorHAnsi" w:hAnsiTheme="majorHAnsi"/>
        </w:rPr>
        <w:t>Thursday, March 12</w:t>
      </w:r>
      <w:r>
        <w:rPr>
          <w:rFonts w:asciiTheme="majorHAnsi" w:hAnsiTheme="majorHAnsi"/>
        </w:rPr>
        <w:t xml:space="preserve">, from </w:t>
      </w:r>
      <w:r w:rsidR="00BB3C2D">
        <w:rPr>
          <w:rFonts w:asciiTheme="majorHAnsi" w:hAnsiTheme="majorHAnsi"/>
        </w:rPr>
        <w:t>6 p</w:t>
      </w:r>
      <w:r>
        <w:rPr>
          <w:rFonts w:asciiTheme="majorHAnsi" w:hAnsiTheme="majorHAnsi"/>
        </w:rPr>
        <w:t>.m. to</w:t>
      </w:r>
      <w:r w:rsidR="00BB3C2D">
        <w:rPr>
          <w:rFonts w:asciiTheme="majorHAnsi" w:hAnsiTheme="majorHAnsi"/>
        </w:rPr>
        <w:t xml:space="preserve"> 7</w:t>
      </w:r>
      <w:r>
        <w:rPr>
          <w:rFonts w:asciiTheme="majorHAnsi" w:hAnsiTheme="majorHAnsi"/>
        </w:rPr>
        <w:t xml:space="preserve">:30 p.m. </w:t>
      </w:r>
    </w:p>
    <w:p w:rsidR="00455F00" w:rsidRDefault="00455F00" w:rsidP="00023D7D">
      <w:pPr>
        <w:pStyle w:val="font8"/>
        <w:spacing w:before="0" w:beforeAutospacing="0" w:after="0" w:afterAutospacing="0"/>
        <w:textAlignment w:val="baseline"/>
        <w:rPr>
          <w:rFonts w:asciiTheme="majorHAnsi" w:hAnsiTheme="majorHAnsi"/>
        </w:rPr>
      </w:pPr>
    </w:p>
    <w:p w:rsidR="00E5252B" w:rsidRDefault="00455F00" w:rsidP="00023D7D">
      <w:pPr>
        <w:pStyle w:val="font8"/>
        <w:spacing w:before="0" w:beforeAutospacing="0" w:after="0" w:afterAutospacing="0"/>
        <w:ind w:left="1440" w:hanging="1440"/>
        <w:textAlignment w:val="baseline"/>
        <w:rPr>
          <w:rFonts w:asciiTheme="majorHAnsi" w:hAnsiTheme="majorHAnsi"/>
        </w:rPr>
      </w:pPr>
      <w:r w:rsidRPr="0004610A">
        <w:rPr>
          <w:rFonts w:asciiTheme="majorHAnsi" w:hAnsiTheme="majorHAnsi"/>
          <w:b/>
        </w:rPr>
        <w:t>Where:</w:t>
      </w:r>
      <w:r w:rsidRPr="00920396">
        <w:rPr>
          <w:rFonts w:asciiTheme="majorHAnsi" w:hAnsiTheme="majorHAnsi"/>
        </w:rPr>
        <w:t xml:space="preserve"> </w:t>
      </w:r>
      <w:r>
        <w:rPr>
          <w:rFonts w:asciiTheme="majorHAnsi" w:hAnsiTheme="majorHAnsi"/>
        </w:rPr>
        <w:tab/>
      </w:r>
      <w:r w:rsidRPr="0022274A">
        <w:rPr>
          <w:rFonts w:asciiTheme="majorHAnsi" w:hAnsiTheme="majorHAnsi"/>
        </w:rPr>
        <w:t xml:space="preserve">Fletcher Jones Foundation Auditorium, Woodbury University campus, </w:t>
      </w:r>
    </w:p>
    <w:p w:rsidR="00455F00" w:rsidRPr="0022274A" w:rsidRDefault="00455F00" w:rsidP="00E5252B">
      <w:pPr>
        <w:pStyle w:val="font8"/>
        <w:spacing w:before="0" w:beforeAutospacing="0" w:after="0" w:afterAutospacing="0"/>
        <w:ind w:left="1440"/>
        <w:textAlignment w:val="baseline"/>
        <w:rPr>
          <w:rFonts w:asciiTheme="majorHAnsi" w:hAnsiTheme="majorHAnsi"/>
        </w:rPr>
      </w:pPr>
      <w:r w:rsidRPr="0022274A">
        <w:rPr>
          <w:rFonts w:asciiTheme="majorHAnsi" w:hAnsiTheme="majorHAnsi" w:cs="Arial"/>
          <w:shd w:val="clear" w:color="auto" w:fill="FFFFFF"/>
        </w:rPr>
        <w:t xml:space="preserve">7500 N. </w:t>
      </w:r>
      <w:proofErr w:type="spellStart"/>
      <w:r w:rsidRPr="0022274A">
        <w:rPr>
          <w:rFonts w:asciiTheme="majorHAnsi" w:hAnsiTheme="majorHAnsi" w:cs="Arial"/>
          <w:shd w:val="clear" w:color="auto" w:fill="FFFFFF"/>
        </w:rPr>
        <w:t>Glenoaks</w:t>
      </w:r>
      <w:proofErr w:type="spellEnd"/>
      <w:r w:rsidRPr="0022274A">
        <w:rPr>
          <w:rFonts w:asciiTheme="majorHAnsi" w:hAnsiTheme="majorHAnsi" w:cs="Arial"/>
          <w:shd w:val="clear" w:color="auto" w:fill="FFFFFF"/>
        </w:rPr>
        <w:t xml:space="preserve"> Blvd., Burbank</w:t>
      </w:r>
    </w:p>
    <w:p w:rsidR="00455F00" w:rsidRPr="0004610A" w:rsidRDefault="00455F00" w:rsidP="00023D7D">
      <w:pPr>
        <w:pStyle w:val="font8"/>
        <w:spacing w:before="0" w:beforeAutospacing="0" w:after="0" w:afterAutospacing="0"/>
        <w:textAlignment w:val="baseline"/>
        <w:rPr>
          <w:rFonts w:asciiTheme="majorHAnsi" w:hAnsiTheme="majorHAnsi"/>
          <w:b/>
        </w:rPr>
      </w:pPr>
    </w:p>
    <w:p w:rsidR="00BB3C2D" w:rsidRDefault="00BB3C2D" w:rsidP="00023D7D">
      <w:pPr>
        <w:shd w:val="clear" w:color="auto" w:fill="FFFFFF"/>
        <w:spacing w:after="0" w:line="240" w:lineRule="auto"/>
        <w:ind w:left="-720" w:firstLine="720"/>
        <w:rPr>
          <w:rFonts w:asciiTheme="majorHAnsi" w:hAnsiTheme="majorHAnsi"/>
          <w:sz w:val="24"/>
          <w:szCs w:val="24"/>
        </w:rPr>
      </w:pPr>
      <w:r>
        <w:rPr>
          <w:rFonts w:asciiTheme="majorHAnsi" w:hAnsiTheme="majorHAnsi"/>
          <w:b/>
          <w:sz w:val="24"/>
          <w:szCs w:val="24"/>
        </w:rPr>
        <w:t>RSVP:</w:t>
      </w:r>
      <w:r w:rsidR="00455F00" w:rsidRPr="009B47E2">
        <w:rPr>
          <w:rFonts w:asciiTheme="majorHAnsi" w:hAnsiTheme="majorHAnsi"/>
          <w:b/>
          <w:sz w:val="24"/>
          <w:szCs w:val="24"/>
        </w:rPr>
        <w:t xml:space="preserve"> </w:t>
      </w:r>
      <w:r w:rsidR="00455F00" w:rsidRPr="009B47E2">
        <w:rPr>
          <w:rFonts w:asciiTheme="majorHAnsi" w:hAnsiTheme="majorHAnsi"/>
          <w:b/>
          <w:sz w:val="24"/>
          <w:szCs w:val="24"/>
        </w:rPr>
        <w:tab/>
      </w:r>
      <w:r w:rsidR="00455F00" w:rsidRPr="009B47E2">
        <w:rPr>
          <w:rFonts w:asciiTheme="majorHAnsi" w:hAnsiTheme="majorHAnsi"/>
          <w:sz w:val="24"/>
          <w:szCs w:val="24"/>
        </w:rPr>
        <w:tab/>
      </w:r>
      <w:hyperlink r:id="rId7" w:history="1">
        <w:r w:rsidRPr="00F25D7A">
          <w:rPr>
            <w:rStyle w:val="Hyperlink"/>
            <w:rFonts w:asciiTheme="majorHAnsi" w:hAnsiTheme="majorHAnsi"/>
            <w:sz w:val="24"/>
            <w:szCs w:val="24"/>
          </w:rPr>
          <w:t>CEO@woodburyuniversity.edu</w:t>
        </w:r>
      </w:hyperlink>
      <w:r>
        <w:rPr>
          <w:rFonts w:asciiTheme="majorHAnsi" w:hAnsiTheme="majorHAnsi"/>
          <w:sz w:val="24"/>
          <w:szCs w:val="24"/>
        </w:rPr>
        <w:t>, by March 9</w:t>
      </w:r>
    </w:p>
    <w:p w:rsidR="00455F00" w:rsidRPr="009B47E2" w:rsidRDefault="00455F00" w:rsidP="00023D7D">
      <w:pPr>
        <w:pStyle w:val="font8"/>
        <w:spacing w:before="0" w:beforeAutospacing="0" w:after="0" w:afterAutospacing="0"/>
        <w:ind w:firstLine="720"/>
        <w:textAlignment w:val="baseline"/>
        <w:rPr>
          <w:rFonts w:asciiTheme="majorHAnsi" w:hAnsiTheme="majorHAnsi" w:cs="Arial"/>
          <w:color w:val="000000"/>
        </w:rPr>
      </w:pPr>
    </w:p>
    <w:p w:rsidR="00455F00" w:rsidRPr="006D3858" w:rsidRDefault="00455F00" w:rsidP="00023D7D">
      <w:pPr>
        <w:spacing w:after="0" w:line="240" w:lineRule="auto"/>
        <w:rPr>
          <w:rFonts w:asciiTheme="majorHAnsi" w:hAnsiTheme="majorHAnsi" w:cs="Tahoma"/>
          <w:b/>
          <w:shd w:val="clear" w:color="auto" w:fill="FFFFFF"/>
        </w:rPr>
      </w:pPr>
      <w:r w:rsidRPr="006D3858">
        <w:rPr>
          <w:rFonts w:asciiTheme="majorHAnsi" w:hAnsiTheme="majorHAnsi" w:cs="Tahoma"/>
          <w:b/>
          <w:shd w:val="clear" w:color="auto" w:fill="FFFFFF"/>
        </w:rPr>
        <w:t>About Woodbury University</w:t>
      </w:r>
    </w:p>
    <w:p w:rsidR="00455F00" w:rsidRPr="006D3858" w:rsidRDefault="00455F00" w:rsidP="00023D7D">
      <w:pPr>
        <w:spacing w:after="0" w:line="240" w:lineRule="auto"/>
        <w:rPr>
          <w:rFonts w:asciiTheme="majorHAnsi" w:hAnsiTheme="majorHAnsi"/>
        </w:rPr>
      </w:pPr>
      <w:r w:rsidRPr="006D3858">
        <w:rPr>
          <w:rFonts w:asciiTheme="majorHAnsi" w:hAnsiTheme="majorHAnsi"/>
        </w:rPr>
        <w:t xml:space="preserve">Founded in 1884, Woodbury University is one of the oldest institutions of higher education in Southern California.  Woodbury offers bachelor's degrees from the School of Architecture, School of Business, School of Media, Culture &amp; Design, and </w:t>
      </w:r>
      <w:r w:rsidRPr="00CF4272">
        <w:rPr>
          <w:rFonts w:asciiTheme="majorHAnsi" w:hAnsiTheme="majorHAnsi"/>
        </w:rPr>
        <w:t xml:space="preserve">College of </w:t>
      </w:r>
      <w:proofErr w:type="spellStart"/>
      <w:r w:rsidRPr="00CF4272">
        <w:rPr>
          <w:rFonts w:asciiTheme="majorHAnsi" w:hAnsiTheme="majorHAnsi"/>
        </w:rPr>
        <w:t>Transdisciplinarity</w:t>
      </w:r>
      <w:proofErr w:type="spellEnd"/>
      <w:r w:rsidRPr="00CF4272">
        <w:rPr>
          <w:rFonts w:asciiTheme="majorHAnsi" w:hAnsiTheme="majorHAnsi"/>
        </w:rPr>
        <w:t xml:space="preserve">, along with a Master of Arts (MA) in Media for Social Justice, </w:t>
      </w:r>
      <w:r w:rsidRPr="006D3858">
        <w:rPr>
          <w:rFonts w:asciiTheme="majorHAnsi" w:hAnsiTheme="majorHAnsi"/>
        </w:rPr>
        <w:t>Master of Architecture (</w:t>
      </w:r>
      <w:proofErr w:type="spellStart"/>
      <w:r w:rsidRPr="006D3858">
        <w:rPr>
          <w:rFonts w:asciiTheme="majorHAnsi" w:hAnsiTheme="majorHAnsi"/>
        </w:rPr>
        <w:t>MArch</w:t>
      </w:r>
      <w:proofErr w:type="spellEnd"/>
      <w:r w:rsidRPr="006D3858">
        <w:rPr>
          <w:rFonts w:asciiTheme="majorHAnsi" w:hAnsiTheme="majorHAnsi"/>
        </w:rPr>
        <w:t xml:space="preserve">), </w:t>
      </w:r>
      <w:r>
        <w:rPr>
          <w:rFonts w:asciiTheme="majorHAnsi" w:hAnsiTheme="majorHAnsi"/>
        </w:rPr>
        <w:t xml:space="preserve">Master of Interior Architecture (MIA), </w:t>
      </w:r>
      <w:r w:rsidRPr="006D3858">
        <w:rPr>
          <w:rFonts w:asciiTheme="majorHAnsi" w:hAnsiTheme="majorHAnsi"/>
        </w:rPr>
        <w:t>Master of Science in Architecture (</w:t>
      </w:r>
      <w:proofErr w:type="spellStart"/>
      <w:r w:rsidRPr="006D3858">
        <w:rPr>
          <w:rFonts w:asciiTheme="majorHAnsi" w:hAnsiTheme="majorHAnsi"/>
        </w:rPr>
        <w:t>MSArch</w:t>
      </w:r>
      <w:proofErr w:type="spellEnd"/>
      <w:r w:rsidRPr="006D3858">
        <w:rPr>
          <w:rFonts w:asciiTheme="majorHAnsi" w:hAnsiTheme="majorHAnsi"/>
        </w:rPr>
        <w:t xml:space="preserve">), and </w:t>
      </w:r>
      <w:r w:rsidRPr="00CF4272">
        <w:rPr>
          <w:rFonts w:asciiTheme="majorHAnsi" w:hAnsiTheme="majorHAnsi"/>
        </w:rPr>
        <w:t>Master of Leadership</w:t>
      </w:r>
      <w:r w:rsidRPr="006D3858">
        <w:rPr>
          <w:rFonts w:asciiTheme="majorHAnsi" w:hAnsiTheme="majorHAnsi"/>
        </w:rPr>
        <w:t>.  The San Diego campus offers Bachelor of Architecture</w:t>
      </w:r>
      <w:r>
        <w:rPr>
          <w:rFonts w:asciiTheme="majorHAnsi" w:hAnsiTheme="majorHAnsi"/>
        </w:rPr>
        <w:t xml:space="preserve"> and</w:t>
      </w:r>
      <w:r w:rsidRPr="006D3858">
        <w:rPr>
          <w:rFonts w:asciiTheme="majorHAnsi" w:hAnsiTheme="majorHAnsi"/>
        </w:rPr>
        <w:t xml:space="preserve"> </w:t>
      </w:r>
      <w:r>
        <w:rPr>
          <w:rFonts w:asciiTheme="majorHAnsi" w:hAnsiTheme="majorHAnsi"/>
        </w:rPr>
        <w:t xml:space="preserve">Master of Architecture degrees, as well as an </w:t>
      </w:r>
      <w:proofErr w:type="spellStart"/>
      <w:r>
        <w:rPr>
          <w:rFonts w:asciiTheme="majorHAnsi" w:hAnsiTheme="majorHAnsi"/>
        </w:rPr>
        <w:t>MSArch</w:t>
      </w:r>
      <w:proofErr w:type="spellEnd"/>
      <w:r>
        <w:rPr>
          <w:rFonts w:asciiTheme="majorHAnsi" w:hAnsiTheme="majorHAnsi"/>
        </w:rPr>
        <w:t xml:space="preserve"> degree with concentrations in </w:t>
      </w:r>
      <w:r w:rsidRPr="006D3858">
        <w:rPr>
          <w:rFonts w:asciiTheme="majorHAnsi" w:hAnsiTheme="majorHAnsi"/>
        </w:rPr>
        <w:t xml:space="preserve">Real Estate Development </w:t>
      </w:r>
      <w:r>
        <w:rPr>
          <w:rFonts w:asciiTheme="majorHAnsi" w:hAnsiTheme="majorHAnsi"/>
        </w:rPr>
        <w:t xml:space="preserve">and </w:t>
      </w:r>
      <w:r w:rsidRPr="006D3858">
        <w:rPr>
          <w:rFonts w:asciiTheme="majorHAnsi" w:hAnsiTheme="majorHAnsi"/>
        </w:rPr>
        <w:t>Landscape</w:t>
      </w:r>
      <w:r>
        <w:rPr>
          <w:rFonts w:asciiTheme="majorHAnsi" w:hAnsiTheme="majorHAnsi"/>
        </w:rPr>
        <w:t xml:space="preserve"> + </w:t>
      </w:r>
      <w:r w:rsidRPr="006D3858">
        <w:rPr>
          <w:rFonts w:asciiTheme="majorHAnsi" w:hAnsiTheme="majorHAnsi"/>
        </w:rPr>
        <w:t xml:space="preserve">Urbanism.  </w:t>
      </w:r>
      <w:proofErr w:type="gramStart"/>
      <w:r w:rsidRPr="00CF4272">
        <w:rPr>
          <w:rFonts w:asciiTheme="majorHAnsi" w:hAnsiTheme="majorHAnsi"/>
          <w:color w:val="000000"/>
        </w:rPr>
        <w:lastRenderedPageBreak/>
        <w:t>Woodbury ranks 15th among the nation’s “</w:t>
      </w:r>
      <w:r w:rsidRPr="00CF4272">
        <w:rPr>
          <w:rFonts w:asciiTheme="majorHAnsi" w:hAnsiTheme="majorHAnsi" w:cs="Arial"/>
          <w:color w:val="000000"/>
        </w:rPr>
        <w:t xml:space="preserve">25 Colleges That Add the Most Value,” according to </w:t>
      </w:r>
      <w:r w:rsidRPr="00CF4272">
        <w:rPr>
          <w:rFonts w:asciiTheme="majorHAnsi" w:hAnsiTheme="majorHAnsi"/>
          <w:i/>
          <w:color w:val="000000"/>
        </w:rPr>
        <w:t>Money Magazine</w:t>
      </w:r>
      <w:r w:rsidRPr="006D3858">
        <w:rPr>
          <w:rFonts w:asciiTheme="majorHAnsi" w:hAnsiTheme="majorHAnsi"/>
          <w:b/>
          <w:i/>
          <w:color w:val="000000"/>
        </w:rPr>
        <w:t>.</w:t>
      </w:r>
      <w:proofErr w:type="gramEnd"/>
      <w:r w:rsidRPr="006D3858">
        <w:rPr>
          <w:rFonts w:asciiTheme="majorHAnsi" w:hAnsiTheme="majorHAnsi"/>
          <w:i/>
          <w:color w:val="000000"/>
        </w:rPr>
        <w:t xml:space="preserve"> </w:t>
      </w:r>
      <w:r>
        <w:rPr>
          <w:rFonts w:asciiTheme="majorHAnsi" w:hAnsiTheme="majorHAnsi"/>
          <w:i/>
          <w:color w:val="000000"/>
        </w:rPr>
        <w:t xml:space="preserve"> </w:t>
      </w:r>
      <w:r>
        <w:rPr>
          <w:rFonts w:asciiTheme="majorHAnsi" w:hAnsiTheme="majorHAnsi"/>
          <w:color w:val="000000"/>
        </w:rPr>
        <w:t xml:space="preserve">Visit </w:t>
      </w:r>
      <w:hyperlink r:id="rId8" w:tgtFrame="_blank" w:history="1">
        <w:r w:rsidRPr="006D3858">
          <w:rPr>
            <w:rStyle w:val="Hyperlink"/>
            <w:rFonts w:asciiTheme="majorHAnsi" w:hAnsiTheme="majorHAnsi"/>
          </w:rPr>
          <w:t>www.woodbury.edu</w:t>
        </w:r>
      </w:hyperlink>
      <w:r w:rsidRPr="006D3858">
        <w:rPr>
          <w:rStyle w:val="apple-converted-space"/>
          <w:rFonts w:asciiTheme="majorHAnsi" w:hAnsiTheme="majorHAnsi"/>
        </w:rPr>
        <w:t> </w:t>
      </w:r>
      <w:r w:rsidRPr="006D3858">
        <w:rPr>
          <w:rFonts w:asciiTheme="majorHAnsi" w:hAnsiTheme="majorHAnsi"/>
        </w:rPr>
        <w:t xml:space="preserve">for more information. </w:t>
      </w:r>
    </w:p>
    <w:p w:rsidR="00455F00" w:rsidRPr="00104625" w:rsidRDefault="00455F00" w:rsidP="00023D7D">
      <w:pPr>
        <w:spacing w:after="0" w:line="240" w:lineRule="auto"/>
        <w:rPr>
          <w:rFonts w:asciiTheme="majorHAnsi" w:hAnsiTheme="majorHAnsi" w:cs="Tahoma"/>
          <w:shd w:val="clear" w:color="auto" w:fill="FFFFFF"/>
        </w:rPr>
      </w:pPr>
    </w:p>
    <w:p w:rsidR="00455F00" w:rsidRPr="00104625" w:rsidRDefault="00455F00" w:rsidP="00023D7D">
      <w:pPr>
        <w:pStyle w:val="Normal1"/>
        <w:spacing w:line="240" w:lineRule="auto"/>
        <w:rPr>
          <w:rFonts w:asciiTheme="majorHAnsi" w:hAnsiTheme="majorHAnsi"/>
        </w:rPr>
      </w:pPr>
      <w:r w:rsidRPr="00104625">
        <w:rPr>
          <w:rFonts w:asciiTheme="majorHAnsi" w:eastAsia="Times New Roman" w:hAnsiTheme="majorHAnsi" w:cs="Times New Roman"/>
          <w:b/>
        </w:rPr>
        <w:t>Media Contact:</w:t>
      </w:r>
    </w:p>
    <w:p w:rsidR="00455F00" w:rsidRPr="00104625" w:rsidRDefault="00455F00" w:rsidP="00023D7D">
      <w:pPr>
        <w:pStyle w:val="Normal1"/>
        <w:spacing w:line="240" w:lineRule="auto"/>
        <w:rPr>
          <w:rFonts w:asciiTheme="majorHAnsi" w:hAnsiTheme="majorHAnsi"/>
        </w:rPr>
      </w:pPr>
      <w:r w:rsidRPr="00104625">
        <w:rPr>
          <w:rFonts w:asciiTheme="majorHAnsi" w:eastAsia="Times New Roman" w:hAnsiTheme="majorHAnsi" w:cs="Times New Roman"/>
        </w:rPr>
        <w:t>Ken Greenberg</w:t>
      </w:r>
    </w:p>
    <w:p w:rsidR="00455F00" w:rsidRPr="00104625" w:rsidRDefault="00455F00" w:rsidP="00023D7D">
      <w:pPr>
        <w:pStyle w:val="Normal1"/>
        <w:spacing w:line="240" w:lineRule="auto"/>
        <w:rPr>
          <w:rFonts w:asciiTheme="majorHAnsi" w:hAnsiTheme="majorHAnsi"/>
        </w:rPr>
      </w:pPr>
      <w:r w:rsidRPr="00104625">
        <w:rPr>
          <w:rFonts w:asciiTheme="majorHAnsi" w:eastAsia="Times New Roman" w:hAnsiTheme="majorHAnsi" w:cs="Times New Roman"/>
        </w:rPr>
        <w:t>Edge Communications, Inc.</w:t>
      </w:r>
    </w:p>
    <w:p w:rsidR="00455F00" w:rsidRPr="00104625" w:rsidRDefault="00455F00" w:rsidP="00023D7D">
      <w:pPr>
        <w:pStyle w:val="Normal1"/>
        <w:spacing w:line="240" w:lineRule="auto"/>
        <w:rPr>
          <w:rFonts w:asciiTheme="majorHAnsi" w:hAnsiTheme="majorHAnsi"/>
        </w:rPr>
      </w:pPr>
      <w:r w:rsidRPr="00104625">
        <w:rPr>
          <w:rFonts w:asciiTheme="majorHAnsi" w:eastAsia="Times New Roman" w:hAnsiTheme="majorHAnsi" w:cs="Times New Roman"/>
        </w:rPr>
        <w:t>(323) 469-3397</w:t>
      </w:r>
    </w:p>
    <w:p w:rsidR="00455F00" w:rsidRDefault="003E2F88" w:rsidP="00023D7D">
      <w:pPr>
        <w:spacing w:line="240" w:lineRule="auto"/>
      </w:pPr>
      <w:hyperlink r:id="rId9" w:history="1">
        <w:r w:rsidR="00455F00" w:rsidRPr="00104625">
          <w:rPr>
            <w:rStyle w:val="Hyperlink"/>
            <w:rFonts w:asciiTheme="majorHAnsi" w:eastAsia="Times New Roman" w:hAnsiTheme="majorHAnsi" w:cs="Times New Roman"/>
          </w:rPr>
          <w:t>ken@edgecommunicationsinc.com</w:t>
        </w:r>
      </w:hyperlink>
    </w:p>
    <w:p w:rsidR="00455F00" w:rsidRDefault="00455F00" w:rsidP="0052486C">
      <w:pPr>
        <w:autoSpaceDE w:val="0"/>
        <w:autoSpaceDN w:val="0"/>
        <w:adjustRightInd w:val="0"/>
        <w:spacing w:after="0" w:line="240" w:lineRule="auto"/>
        <w:rPr>
          <w:rFonts w:asciiTheme="majorHAnsi" w:hAnsiTheme="majorHAnsi" w:cs="CalisMTBol"/>
          <w:sz w:val="24"/>
          <w:szCs w:val="24"/>
        </w:rPr>
      </w:pPr>
    </w:p>
    <w:p w:rsidR="00455F00" w:rsidRDefault="00455F00" w:rsidP="0052486C">
      <w:pPr>
        <w:autoSpaceDE w:val="0"/>
        <w:autoSpaceDN w:val="0"/>
        <w:adjustRightInd w:val="0"/>
        <w:spacing w:after="0" w:line="240" w:lineRule="auto"/>
        <w:rPr>
          <w:rFonts w:asciiTheme="majorHAnsi" w:hAnsiTheme="majorHAnsi" w:cs="CalisMTBol"/>
          <w:sz w:val="24"/>
          <w:szCs w:val="24"/>
        </w:rPr>
      </w:pPr>
    </w:p>
    <w:p w:rsidR="0052486C" w:rsidRDefault="0052486C" w:rsidP="0052486C">
      <w:pPr>
        <w:autoSpaceDE w:val="0"/>
        <w:autoSpaceDN w:val="0"/>
        <w:adjustRightInd w:val="0"/>
        <w:spacing w:after="0" w:line="240" w:lineRule="auto"/>
        <w:rPr>
          <w:rFonts w:asciiTheme="majorHAnsi" w:hAnsiTheme="majorHAnsi" w:cs="CalisMTBol"/>
          <w:sz w:val="24"/>
          <w:szCs w:val="24"/>
        </w:rPr>
      </w:pPr>
    </w:p>
    <w:p w:rsidR="0052486C" w:rsidRDefault="0052486C" w:rsidP="0052486C">
      <w:pPr>
        <w:autoSpaceDE w:val="0"/>
        <w:autoSpaceDN w:val="0"/>
        <w:adjustRightInd w:val="0"/>
        <w:spacing w:after="0" w:line="240" w:lineRule="auto"/>
        <w:rPr>
          <w:rFonts w:asciiTheme="majorHAnsi" w:hAnsiTheme="majorHAnsi" w:cs="CalisMTBol"/>
          <w:sz w:val="24"/>
          <w:szCs w:val="24"/>
        </w:rPr>
      </w:pPr>
    </w:p>
    <w:p w:rsidR="0052486C" w:rsidRPr="0052486C" w:rsidRDefault="0052486C" w:rsidP="0052486C">
      <w:pPr>
        <w:spacing w:line="240" w:lineRule="auto"/>
        <w:rPr>
          <w:rFonts w:asciiTheme="majorHAnsi" w:hAnsiTheme="majorHAnsi" w:cs="CalisMTBol"/>
          <w:sz w:val="24"/>
          <w:szCs w:val="24"/>
        </w:rPr>
      </w:pPr>
    </w:p>
    <w:p w:rsidR="0052486C" w:rsidRPr="0052486C" w:rsidRDefault="0052486C" w:rsidP="0052486C">
      <w:pPr>
        <w:spacing w:line="240" w:lineRule="auto"/>
        <w:rPr>
          <w:rFonts w:asciiTheme="majorHAnsi" w:hAnsiTheme="majorHAnsi"/>
          <w:sz w:val="24"/>
          <w:szCs w:val="24"/>
        </w:rPr>
      </w:pPr>
    </w:p>
    <w:sectPr w:rsidR="0052486C" w:rsidRPr="0052486C" w:rsidSect="000D3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sMTBol">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3146D"/>
    <w:multiLevelType w:val="hybridMultilevel"/>
    <w:tmpl w:val="A20E90A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FE1638A"/>
    <w:multiLevelType w:val="multilevel"/>
    <w:tmpl w:val="D4D45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86C"/>
    <w:rsid w:val="00023D7D"/>
    <w:rsid w:val="000D334C"/>
    <w:rsid w:val="00357421"/>
    <w:rsid w:val="003E2F88"/>
    <w:rsid w:val="00455F00"/>
    <w:rsid w:val="0052486C"/>
    <w:rsid w:val="00653A45"/>
    <w:rsid w:val="007C7299"/>
    <w:rsid w:val="009E4E15"/>
    <w:rsid w:val="00B637B6"/>
    <w:rsid w:val="00BB3C2D"/>
    <w:rsid w:val="00C36D89"/>
    <w:rsid w:val="00D23C12"/>
    <w:rsid w:val="00E52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4C"/>
  </w:style>
  <w:style w:type="paragraph" w:styleId="Heading2">
    <w:name w:val="heading 2"/>
    <w:basedOn w:val="Normal"/>
    <w:link w:val="Heading2Char"/>
    <w:uiPriority w:val="9"/>
    <w:qFormat/>
    <w:rsid w:val="00524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48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8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486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2486C"/>
  </w:style>
  <w:style w:type="character" w:styleId="Hyperlink">
    <w:name w:val="Hyperlink"/>
    <w:basedOn w:val="DefaultParagraphFont"/>
    <w:uiPriority w:val="99"/>
    <w:unhideWhenUsed/>
    <w:rsid w:val="0052486C"/>
    <w:rPr>
      <w:color w:val="0000FF"/>
      <w:u w:val="single"/>
    </w:rPr>
  </w:style>
  <w:style w:type="paragraph" w:styleId="NormalWeb">
    <w:name w:val="Normal (Web)"/>
    <w:basedOn w:val="Normal"/>
    <w:uiPriority w:val="99"/>
    <w:unhideWhenUsed/>
    <w:rsid w:val="00524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2486C"/>
  </w:style>
  <w:style w:type="paragraph" w:styleId="NoSpacing">
    <w:name w:val="No Spacing"/>
    <w:uiPriority w:val="1"/>
    <w:qFormat/>
    <w:rsid w:val="00455F00"/>
    <w:pPr>
      <w:widowControl w:val="0"/>
      <w:spacing w:after="0" w:line="240" w:lineRule="auto"/>
    </w:pPr>
  </w:style>
  <w:style w:type="paragraph" w:customStyle="1" w:styleId="Normal1">
    <w:name w:val="Normal1"/>
    <w:rsid w:val="00455F00"/>
    <w:pPr>
      <w:spacing w:after="0"/>
    </w:pPr>
    <w:rPr>
      <w:rFonts w:ascii="Arial" w:eastAsia="Arial" w:hAnsi="Arial" w:cs="Arial"/>
      <w:color w:val="000000"/>
    </w:rPr>
  </w:style>
  <w:style w:type="paragraph" w:customStyle="1" w:styleId="font8">
    <w:name w:val="font_8"/>
    <w:basedOn w:val="Normal"/>
    <w:rsid w:val="00455F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5F00"/>
    <w:pPr>
      <w:widowControl w:val="0"/>
      <w:ind w:left="720"/>
      <w:contextualSpacing/>
    </w:pPr>
  </w:style>
  <w:style w:type="paragraph" w:styleId="BalloonText">
    <w:name w:val="Balloon Text"/>
    <w:basedOn w:val="Normal"/>
    <w:link w:val="BalloonTextChar"/>
    <w:uiPriority w:val="99"/>
    <w:semiHidden/>
    <w:unhideWhenUsed/>
    <w:rsid w:val="00455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428355">
      <w:bodyDiv w:val="1"/>
      <w:marLeft w:val="0"/>
      <w:marRight w:val="0"/>
      <w:marTop w:val="0"/>
      <w:marBottom w:val="0"/>
      <w:divBdr>
        <w:top w:val="none" w:sz="0" w:space="0" w:color="auto"/>
        <w:left w:val="none" w:sz="0" w:space="0" w:color="auto"/>
        <w:bottom w:val="none" w:sz="0" w:space="0" w:color="auto"/>
        <w:right w:val="none" w:sz="0" w:space="0" w:color="auto"/>
      </w:divBdr>
    </w:div>
    <w:div w:id="1350713662">
      <w:bodyDiv w:val="1"/>
      <w:marLeft w:val="0"/>
      <w:marRight w:val="0"/>
      <w:marTop w:val="0"/>
      <w:marBottom w:val="0"/>
      <w:divBdr>
        <w:top w:val="none" w:sz="0" w:space="0" w:color="auto"/>
        <w:left w:val="none" w:sz="0" w:space="0" w:color="auto"/>
        <w:bottom w:val="none" w:sz="0" w:space="0" w:color="auto"/>
        <w:right w:val="none" w:sz="0" w:space="0" w:color="auto"/>
      </w:divBdr>
      <w:divsChild>
        <w:div w:id="935407601">
          <w:marLeft w:val="0"/>
          <w:marRight w:val="0"/>
          <w:marTop w:val="0"/>
          <w:marBottom w:val="0"/>
          <w:divBdr>
            <w:top w:val="dotted" w:sz="4" w:space="0" w:color="8D8B88"/>
            <w:left w:val="none" w:sz="0" w:space="0" w:color="auto"/>
            <w:bottom w:val="none" w:sz="0" w:space="0" w:color="auto"/>
            <w:right w:val="none" w:sz="0" w:space="0" w:color="auto"/>
          </w:divBdr>
          <w:divsChild>
            <w:div w:id="543837384">
              <w:marLeft w:val="0"/>
              <w:marRight w:val="0"/>
              <w:marTop w:val="0"/>
              <w:marBottom w:val="0"/>
              <w:divBdr>
                <w:top w:val="none" w:sz="0" w:space="0" w:color="auto"/>
                <w:left w:val="none" w:sz="0" w:space="0" w:color="auto"/>
                <w:bottom w:val="none" w:sz="0" w:space="0" w:color="auto"/>
                <w:right w:val="none" w:sz="0" w:space="0" w:color="auto"/>
              </w:divBdr>
              <w:divsChild>
                <w:div w:id="255285295">
                  <w:marLeft w:val="0"/>
                  <w:marRight w:val="0"/>
                  <w:marTop w:val="60"/>
                  <w:marBottom w:val="60"/>
                  <w:divBdr>
                    <w:top w:val="none" w:sz="0" w:space="0" w:color="auto"/>
                    <w:left w:val="none" w:sz="0" w:space="0" w:color="auto"/>
                    <w:bottom w:val="none" w:sz="0" w:space="0" w:color="auto"/>
                    <w:right w:val="none" w:sz="0" w:space="0" w:color="auto"/>
                  </w:divBdr>
                </w:div>
                <w:div w:id="7599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bury.edu/" TargetMode="External"/><Relationship Id="rId3" Type="http://schemas.openxmlformats.org/officeDocument/2006/relationships/settings" Target="settings.xml"/><Relationship Id="rId7" Type="http://schemas.openxmlformats.org/officeDocument/2006/relationships/hyperlink" Target="mailto:CEO@woodburyuniversi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bury.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n@edgecommunication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Ken Greenberg</cp:lastModifiedBy>
  <cp:revision>11</cp:revision>
  <dcterms:created xsi:type="dcterms:W3CDTF">2015-03-03T04:36:00Z</dcterms:created>
  <dcterms:modified xsi:type="dcterms:W3CDTF">2015-03-05T07:09:00Z</dcterms:modified>
</cp:coreProperties>
</file>