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3"/>
        <w:tblW w:w="8360" w:type="dxa"/>
        <w:tblLook w:val="04A0" w:firstRow="1" w:lastRow="0" w:firstColumn="1" w:lastColumn="0" w:noHBand="0" w:noVBand="1"/>
      </w:tblPr>
      <w:tblGrid>
        <w:gridCol w:w="2280"/>
        <w:gridCol w:w="960"/>
        <w:gridCol w:w="1180"/>
        <w:gridCol w:w="1360"/>
        <w:gridCol w:w="1240"/>
        <w:gridCol w:w="1340"/>
      </w:tblGrid>
      <w:tr w:rsidR="0007248B" w:rsidRPr="003663D6" w:rsidTr="000A7CFE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A7CFE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0A7CFE">
              <w:rPr>
                <w:rFonts w:ascii="Garamond" w:eastAsia="Times New Roman" w:hAnsi="Garamond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1F50C" wp14:editId="7E22D3DA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-684530</wp:posOffset>
                      </wp:positionV>
                      <wp:extent cx="248539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CFE" w:rsidRDefault="000A7CFE">
                                  <w:r>
                                    <w:t>Crime Statistics: Burbank Campus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.4pt;margin-top:-53.9pt;width:195.7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LEDgIAAPU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" filled="f" stroked="f">
                      <v:textbox style="mso-fit-shape-to-text:t">
                        <w:txbxContent>
                          <w:p w:rsidR="000A7CFE" w:rsidRDefault="000A7CFE">
                            <w:r>
                              <w:t>Crime Statistics: Burbank Campus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48B"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Offense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On Campus 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Property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**Residential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Facilities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Non Campus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Property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Public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Property</w:t>
            </w:r>
          </w:p>
        </w:tc>
      </w:tr>
      <w:tr w:rsidR="0007248B" w:rsidRPr="003663D6" w:rsidTr="000A7CFE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Murder/Non Negligent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Manslaughter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Negligent Manslaughter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Sex Offences, Forcible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6A053E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6A053E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813DE8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813DE8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335D7E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335D7E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Sex Offenses, Non-Forcible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FE3EA6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248B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48B" w:rsidRPr="003663D6" w:rsidRDefault="0007248B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Domestic Violence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Dating Violence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Motor-Vehicle Theft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Arson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143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Hate Crimes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Liquor Law Violations 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Referred for Disciplinary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Action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Drug Law Arrests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Drug Law Violations 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Referred for Disciplinary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Action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40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70F4" w:rsidRPr="003663D6" w:rsidTr="000A7CFE">
        <w:trPr>
          <w:trHeight w:val="36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Illegal Weapons 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Possession Arrests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Illegal Weapons Possession Violations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Referred for Disciplinary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Action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40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0F4" w:rsidRPr="003663D6" w:rsidTr="000A7CFE">
        <w:trPr>
          <w:trHeight w:val="300"/>
        </w:trPr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0F4" w:rsidRPr="003663D6" w:rsidRDefault="00FC70F4" w:rsidP="000A7C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** Crimes reported in the Residential Communities column are 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also </w:t>
            </w: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included in the on-campus category. </w:t>
            </w:r>
          </w:p>
        </w:tc>
      </w:tr>
    </w:tbl>
    <w:p w:rsidR="00D60498" w:rsidRDefault="00D60498"/>
    <w:p w:rsidR="000A7CFE" w:rsidRDefault="000A7CFE"/>
    <w:p w:rsidR="000A7CFE" w:rsidRDefault="000A7CFE">
      <w:pPr>
        <w:spacing w:after="0" w:line="240" w:lineRule="auto"/>
        <w:jc w:val="center"/>
      </w:pPr>
      <w:r>
        <w:br w:type="page"/>
      </w:r>
    </w:p>
    <w:p w:rsidR="000A7CFE" w:rsidRPr="0049403D" w:rsidRDefault="006670E1" w:rsidP="006670E1">
      <w:pPr>
        <w:ind w:left="-90"/>
      </w:pPr>
      <w:r w:rsidRPr="0049403D">
        <w:lastRenderedPageBreak/>
        <w:t>C</w:t>
      </w:r>
      <w:r w:rsidR="000A7CFE" w:rsidRPr="0049403D">
        <w:t>rime Statistics: San Diego Campus</w:t>
      </w:r>
    </w:p>
    <w:tbl>
      <w:tblPr>
        <w:tblpPr w:leftFromText="180" w:rightFromText="180" w:horzAnchor="margin" w:tblpY="543"/>
        <w:tblW w:w="8360" w:type="dxa"/>
        <w:tblLook w:val="04A0" w:firstRow="1" w:lastRow="0" w:firstColumn="1" w:lastColumn="0" w:noHBand="0" w:noVBand="1"/>
      </w:tblPr>
      <w:tblGrid>
        <w:gridCol w:w="2280"/>
        <w:gridCol w:w="960"/>
        <w:gridCol w:w="1180"/>
        <w:gridCol w:w="1360"/>
        <w:gridCol w:w="1240"/>
        <w:gridCol w:w="1340"/>
      </w:tblGrid>
      <w:tr w:rsidR="006670E1" w:rsidRPr="0049403D" w:rsidTr="00560883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Offense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On Campus 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Property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0E1" w:rsidRPr="0049403D" w:rsidRDefault="006670E1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Residential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Facilities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Non Campus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Property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Public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Property</w:t>
            </w:r>
          </w:p>
        </w:tc>
      </w:tr>
      <w:tr w:rsidR="0049403D" w:rsidRPr="0049403D" w:rsidTr="0049403D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Murder/Non Negligent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Manslaughter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865D89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  <w:r w:rsidRPr="00865D89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Negligent Manslaughter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Sex Offences, Forcible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Sex Offenses, Non-Forcible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Domestic Violence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Dating Violence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Motor-Vehicle Theft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Arson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143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Hate Crimes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Liquor Law Violations 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Referred for Disciplinary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Action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Drug Law Arrests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Drug Law Violations 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Referred for Disciplinary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Action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40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6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Illegal Weapons 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Possession Arrests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49403D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49403D" w:rsidTr="0049403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E1" w:rsidRPr="0049403D" w:rsidRDefault="006670E1" w:rsidP="005608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49403D" w:rsidRPr="0049403D" w:rsidTr="0049403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Illegal Weapons Possession Violations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Referred for Disciplinary</w:t>
            </w: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br/>
              <w:t>Action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49403D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3663D6" w:rsidTr="00560883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3663D6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49403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663D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403D" w:rsidRPr="003663D6" w:rsidTr="00560883">
        <w:trPr>
          <w:trHeight w:val="40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03D" w:rsidRPr="003663D6" w:rsidRDefault="0049403D" w:rsidP="0049403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3D" w:rsidRPr="003663D6" w:rsidRDefault="0049403D" w:rsidP="004940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70E1" w:rsidRPr="003663D6" w:rsidTr="0049403D">
        <w:trPr>
          <w:trHeight w:val="64"/>
        </w:trPr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0E1" w:rsidRPr="003663D6" w:rsidRDefault="00865D89" w:rsidP="00865D8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* </w:t>
            </w:r>
            <w:bookmarkStart w:id="0" w:name="_GoBack"/>
            <w:r w:rsidRPr="00865D89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This incident occurred adjacent to the campus and did not involve any Woodbury faculty, staff or students.</w:t>
            </w:r>
            <w:bookmarkEnd w:id="0"/>
          </w:p>
        </w:tc>
      </w:tr>
    </w:tbl>
    <w:p w:rsidR="006670E1" w:rsidRDefault="006670E1"/>
    <w:p w:rsidR="006670E1" w:rsidRDefault="006670E1"/>
    <w:sectPr w:rsidR="0066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F3" w:rsidRDefault="00B96AF3" w:rsidP="00896C8B">
      <w:pPr>
        <w:spacing w:after="0" w:line="240" w:lineRule="auto"/>
      </w:pPr>
      <w:r>
        <w:separator/>
      </w:r>
    </w:p>
  </w:endnote>
  <w:endnote w:type="continuationSeparator" w:id="0">
    <w:p w:rsidR="00B96AF3" w:rsidRDefault="00B96AF3" w:rsidP="0089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F3" w:rsidRDefault="00B96AF3" w:rsidP="00896C8B">
      <w:pPr>
        <w:spacing w:after="0" w:line="240" w:lineRule="auto"/>
      </w:pPr>
      <w:r>
        <w:separator/>
      </w:r>
    </w:p>
  </w:footnote>
  <w:footnote w:type="continuationSeparator" w:id="0">
    <w:p w:rsidR="00B96AF3" w:rsidRDefault="00B96AF3" w:rsidP="00896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8B"/>
    <w:rsid w:val="0007248B"/>
    <w:rsid w:val="00096F6C"/>
    <w:rsid w:val="000A7CFE"/>
    <w:rsid w:val="00132DCD"/>
    <w:rsid w:val="002628EA"/>
    <w:rsid w:val="00335D7E"/>
    <w:rsid w:val="0049403D"/>
    <w:rsid w:val="004B7EEA"/>
    <w:rsid w:val="005B0BEE"/>
    <w:rsid w:val="005E6C1D"/>
    <w:rsid w:val="006670E1"/>
    <w:rsid w:val="006A053E"/>
    <w:rsid w:val="0079616E"/>
    <w:rsid w:val="007B16DE"/>
    <w:rsid w:val="00813DE8"/>
    <w:rsid w:val="008361C0"/>
    <w:rsid w:val="00865D89"/>
    <w:rsid w:val="00896C8B"/>
    <w:rsid w:val="008B7BBD"/>
    <w:rsid w:val="009509DD"/>
    <w:rsid w:val="009758BF"/>
    <w:rsid w:val="009A19B7"/>
    <w:rsid w:val="00A713C7"/>
    <w:rsid w:val="00A86BD5"/>
    <w:rsid w:val="00AC105B"/>
    <w:rsid w:val="00B96AF3"/>
    <w:rsid w:val="00C749DB"/>
    <w:rsid w:val="00D60498"/>
    <w:rsid w:val="00DE5E0B"/>
    <w:rsid w:val="00E516FF"/>
    <w:rsid w:val="00E54960"/>
    <w:rsid w:val="00EF7797"/>
    <w:rsid w:val="00F92ED0"/>
    <w:rsid w:val="00FC70F4"/>
    <w:rsid w:val="00FE3EA6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8B"/>
    <w:pPr>
      <w:spacing w:after="200" w:line="276" w:lineRule="auto"/>
      <w:jc w:val="left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1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8B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89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8B"/>
    <w:rPr>
      <w:rFonts w:asciiTheme="minorHAnsi" w:eastAsiaTheme="minorEastAsia" w:hAnsiTheme="minorHAnsi"/>
    </w:rPr>
  </w:style>
  <w:style w:type="paragraph" w:styleId="ListParagraph">
    <w:name w:val="List Paragraph"/>
    <w:basedOn w:val="Normal"/>
    <w:uiPriority w:val="34"/>
    <w:qFormat/>
    <w:rsid w:val="0086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8B"/>
    <w:pPr>
      <w:spacing w:after="200" w:line="276" w:lineRule="auto"/>
      <w:jc w:val="left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1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8B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89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8B"/>
    <w:rPr>
      <w:rFonts w:asciiTheme="minorHAnsi" w:eastAsiaTheme="minorEastAsia" w:hAnsiTheme="minorHAnsi"/>
    </w:rPr>
  </w:style>
  <w:style w:type="paragraph" w:styleId="ListParagraph">
    <w:name w:val="List Paragraph"/>
    <w:basedOn w:val="Normal"/>
    <w:uiPriority w:val="34"/>
    <w:qFormat/>
    <w:rsid w:val="0086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2010-2012 Clery Reportable Incidents</vt:lpstr>
    </vt:vector>
  </TitlesOfParts>
  <Company>Woodbury University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2011-2013 Clery Reportable Incidents</dc:title>
  <dc:creator>ehrlicha</dc:creator>
  <cp:lastModifiedBy>Ehrlich, Anne</cp:lastModifiedBy>
  <cp:revision>12</cp:revision>
  <cp:lastPrinted>2012-04-16T21:54:00Z</cp:lastPrinted>
  <dcterms:created xsi:type="dcterms:W3CDTF">2014-05-29T17:15:00Z</dcterms:created>
  <dcterms:modified xsi:type="dcterms:W3CDTF">2014-10-02T00:04:00Z</dcterms:modified>
</cp:coreProperties>
</file>